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00EA" w14:textId="2C9F65BC" w:rsidR="000D4F73" w:rsidRPr="000D4F73" w:rsidRDefault="00B50CA7" w:rsidP="000D4F73">
      <w:pPr>
        <w:spacing w:after="240" w:line="480" w:lineRule="exact"/>
        <w:contextualSpacing/>
        <w:rPr>
          <w:rFonts w:ascii="Calibri" w:eastAsia="Times New Roman" w:hAnsi="Calibri" w:cs="Calibri"/>
          <w:b/>
          <w:bCs/>
          <w:color w:val="77206D"/>
          <w:spacing w:val="-10"/>
          <w:kern w:val="28"/>
          <w:sz w:val="40"/>
          <w:szCs w:val="40"/>
          <w:lang w:val="en-GB"/>
        </w:rPr>
      </w:pPr>
      <w:r>
        <w:rPr>
          <w:rFonts w:ascii="Calibri" w:eastAsia="Times New Roman" w:hAnsi="Calibri" w:cs="Calibri"/>
          <w:b/>
          <w:bCs/>
          <w:color w:val="77206D"/>
          <w:spacing w:val="-10"/>
          <w:kern w:val="28"/>
          <w:sz w:val="40"/>
          <w:szCs w:val="40"/>
          <w:lang w:val="en-GB"/>
        </w:rPr>
        <w:br/>
      </w:r>
      <w:r w:rsidR="54430837">
        <w:rPr>
          <w:rFonts w:ascii="Calibri" w:eastAsia="Times New Roman" w:hAnsi="Calibri" w:cs="Calibri"/>
          <w:b/>
          <w:bCs/>
          <w:color w:val="77206D"/>
          <w:spacing w:val="-10"/>
          <w:kern w:val="28"/>
          <w:sz w:val="40"/>
          <w:szCs w:val="40"/>
          <w:lang w:val="en-GB"/>
        </w:rPr>
        <w:t>Mental Health and Alcohol and Other drugs qualification review</w:t>
      </w:r>
      <w:r>
        <w:rPr>
          <w:rFonts w:ascii="Calibri" w:eastAsia="Times New Roman" w:hAnsi="Calibri" w:cs="Calibri"/>
          <w:b/>
          <w:bCs/>
          <w:color w:val="77206D"/>
          <w:spacing w:val="-10"/>
          <w:kern w:val="28"/>
          <w:sz w:val="40"/>
          <w:szCs w:val="40"/>
          <w:lang w:val="en-GB"/>
        </w:rPr>
        <w:br/>
      </w:r>
      <w:r>
        <w:rPr>
          <w:rFonts w:ascii="Calibri" w:eastAsia="Times New Roman" w:hAnsi="Calibri" w:cs="Calibri"/>
          <w:b/>
          <w:bCs/>
          <w:color w:val="77206D"/>
          <w:spacing w:val="-10"/>
          <w:kern w:val="28"/>
          <w:sz w:val="40"/>
          <w:szCs w:val="40"/>
          <w:lang w:val="en-GB"/>
        </w:rPr>
        <w:br/>
      </w:r>
      <w:r w:rsidR="7B3C6057" w:rsidRPr="000D4F73">
        <w:rPr>
          <w:rFonts w:ascii="Calibri" w:eastAsia="Times New Roman" w:hAnsi="Calibri" w:cs="Calibri"/>
          <w:b/>
          <w:bCs/>
          <w:color w:val="77206D"/>
          <w:spacing w:val="-10"/>
          <w:kern w:val="28"/>
          <w:sz w:val="40"/>
          <w:szCs w:val="40"/>
          <w:lang w:val="en-GB"/>
        </w:rPr>
        <w:t>Summary of proposed changes</w:t>
      </w:r>
      <w:r w:rsidR="07CA753D" w:rsidRPr="000D4F73">
        <w:rPr>
          <w:rFonts w:ascii="Calibri" w:eastAsia="Times New Roman" w:hAnsi="Calibri" w:cs="Calibri"/>
          <w:b/>
          <w:bCs/>
          <w:color w:val="77206D"/>
          <w:spacing w:val="-10"/>
          <w:kern w:val="28"/>
          <w:sz w:val="40"/>
          <w:szCs w:val="40"/>
          <w:lang w:val="en-GB"/>
        </w:rPr>
        <w:t xml:space="preserve"> - </w:t>
      </w:r>
      <w:r w:rsidR="54430837">
        <w:rPr>
          <w:rFonts w:ascii="Calibri" w:eastAsia="Times New Roman" w:hAnsi="Calibri" w:cs="Calibri"/>
          <w:b/>
          <w:bCs/>
          <w:color w:val="77206D"/>
          <w:spacing w:val="-10"/>
          <w:kern w:val="28"/>
          <w:sz w:val="40"/>
          <w:szCs w:val="40"/>
          <w:lang w:val="en-GB"/>
        </w:rPr>
        <w:t>Units with current mandatory work placement requirements</w:t>
      </w:r>
      <w:r w:rsidR="00091A0D">
        <w:rPr>
          <w:rFonts w:ascii="Calibri" w:eastAsia="Times New Roman" w:hAnsi="Calibri" w:cs="Calibri"/>
          <w:b/>
          <w:bCs/>
          <w:color w:val="77206D"/>
          <w:spacing w:val="-10"/>
          <w:kern w:val="28"/>
          <w:sz w:val="40"/>
          <w:szCs w:val="40"/>
          <w:lang w:val="en-GB"/>
        </w:rPr>
        <w:br/>
      </w:r>
      <w:r w:rsidR="00091A0D">
        <w:rPr>
          <w:rFonts w:ascii="Calibri" w:eastAsia="Times New Roman" w:hAnsi="Calibri" w:cs="Calibri"/>
          <w:b/>
          <w:bCs/>
          <w:color w:val="77206D"/>
          <w:spacing w:val="-10"/>
          <w:kern w:val="28"/>
          <w:sz w:val="40"/>
          <w:szCs w:val="40"/>
          <w:lang w:val="en-GB"/>
        </w:rPr>
        <w:br/>
      </w:r>
      <w:r w:rsidR="00091A0D" w:rsidRPr="00091A0D">
        <w:rPr>
          <w:rFonts w:ascii="Aptos" w:eastAsia="Times New Roman" w:hAnsi="Aptos" w:cs="Segoe UI"/>
          <w:kern w:val="0"/>
          <w:lang w:eastAsia="en-GB"/>
          <w14:ligatures w14:val="none"/>
        </w:rPr>
        <w:t>6 October 2025</w:t>
      </w:r>
    </w:p>
    <w:p w14:paraId="472CE1CE" w14:textId="77777777" w:rsidR="000D4F73" w:rsidRDefault="000D4F73"/>
    <w:tbl>
      <w:tblPr>
        <w:tblW w:w="139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895"/>
        <w:gridCol w:w="5160"/>
      </w:tblGrid>
      <w:tr w:rsidR="00091A0D" w:rsidRPr="002501AF" w14:paraId="001E48F0" w14:textId="77777777" w:rsidTr="00D33003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50D77B" w14:textId="0D3E7CD8" w:rsidR="00091A0D" w:rsidRPr="00D33003" w:rsidRDefault="00091A0D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D33003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Unit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76FF7" w14:textId="0D8E8653" w:rsidR="00091A0D" w:rsidRPr="002501AF" w:rsidRDefault="00091A0D">
            <w:pPr>
              <w:spacing w:after="0" w:line="240" w:lineRule="auto"/>
              <w:textAlignment w:val="baseline"/>
              <w:rPr>
                <w:rFonts w:ascii="Aptos" w:eastAsia="Aptos" w:hAnsi="Aptos"/>
                <w:kern w:val="0"/>
                <w:lang w:eastAsia="en-GB"/>
                <w14:ligatures w14:val="none"/>
              </w:rPr>
            </w:pPr>
            <w:r w:rsidRPr="00D33003">
              <w:rPr>
                <w:rFonts w:eastAsia="Times New Roman" w:cs="Segoe UI"/>
                <w:kern w:val="0"/>
                <w:lang w:eastAsia="en-GB"/>
                <w14:ligatures w14:val="none"/>
              </w:rPr>
              <w:t>Summary of Change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3F07E3" w14:textId="2ECC34B5" w:rsidR="00091A0D" w:rsidRPr="002501AF" w:rsidRDefault="00091A0D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Rationale</w:t>
            </w:r>
          </w:p>
        </w:tc>
      </w:tr>
      <w:tr w:rsidR="000D4F73" w:rsidRPr="002501AF" w14:paraId="349F51D8" w14:textId="77777777" w:rsidTr="00091A0D">
        <w:trPr>
          <w:trHeight w:val="300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E9D82" w14:textId="77777777" w:rsidR="000D4F73" w:rsidRDefault="000D4F7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i/>
                <w:iCs/>
                <w:kern w:val="0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i/>
                <w:iCs/>
                <w:kern w:val="0"/>
                <w:lang w:eastAsia="en-GB"/>
                <w14:ligatures w14:val="none"/>
              </w:rPr>
              <w:t>CHCCCS028M Provide person-centred support to people in crisis </w:t>
            </w:r>
          </w:p>
          <w:p w14:paraId="78DD6D33" w14:textId="77777777" w:rsidR="000D4F73" w:rsidRDefault="000D4F7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1B329B9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D4F73">
              <w:rPr>
                <w:rFonts w:ascii="Aptos" w:eastAsia="Times New Roman" w:hAnsi="Aptos" w:cs="Segoe UI"/>
                <w:kern w:val="0"/>
                <w:sz w:val="18"/>
                <w:szCs w:val="18"/>
                <w:lang w:eastAsia="en-GB"/>
                <w14:ligatures w14:val="none"/>
              </w:rPr>
              <w:t>NOTE: M Indicates proposed major changes to unit and will receive a new code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48323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Title </w:t>
            </w:r>
          </w:p>
          <w:p w14:paraId="1237A2E5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Changed from 'client-centred' to 'person-centred'.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0E21C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Updated language to reflect person-centred practice. </w:t>
            </w:r>
          </w:p>
        </w:tc>
      </w:tr>
      <w:tr w:rsidR="000D4F73" w:rsidRPr="002501AF" w14:paraId="043A48E6" w14:textId="77777777" w:rsidTr="2C5D59AD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F13A71B" w14:textId="77777777" w:rsidR="000D4F73" w:rsidRPr="002501AF" w:rsidRDefault="000D4F7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E9645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Application </w:t>
            </w:r>
          </w:p>
          <w:p w14:paraId="34D79847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Clarified support as immediate, short term, not ongoing. </w:t>
            </w:r>
          </w:p>
          <w:p w14:paraId="4DF9B302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Updated 'client' to 'person'.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53E0C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Ensures accurate scope description and consistent terminology. </w:t>
            </w:r>
          </w:p>
        </w:tc>
      </w:tr>
      <w:tr w:rsidR="000D4F73" w:rsidRPr="002501AF" w14:paraId="17F54463" w14:textId="77777777" w:rsidTr="2C5D59AD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B0B60AB" w14:textId="77777777" w:rsidR="000D4F73" w:rsidRPr="002501AF" w:rsidRDefault="000D4F7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8540B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Performance Criteria </w:t>
            </w:r>
          </w:p>
          <w:p w14:paraId="1F0CEE42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Terminology updated to 'help-seeker' and 'person'. </w:t>
            </w:r>
          </w:p>
          <w:p w14:paraId="4E1D1FA9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Clarified organisation procedures for worker care, supervision, and documentation.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46D63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Improves clarity, inclusivity, and aligns with organisation models. </w:t>
            </w:r>
          </w:p>
        </w:tc>
      </w:tr>
      <w:tr w:rsidR="000D4F73" w:rsidRPr="002501AF" w14:paraId="6B2C3B3F" w14:textId="77777777" w:rsidTr="2C5D59AD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74D4024" w14:textId="77777777" w:rsidR="000D4F73" w:rsidRPr="002501AF" w:rsidRDefault="000D4F7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26512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Performance Evidence </w:t>
            </w:r>
          </w:p>
          <w:p w14:paraId="560C1BA9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Requirement: 50 hours of work; support for at least 50 people. </w:t>
            </w:r>
          </w:p>
          <w:p w14:paraId="298DFE1C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Clarified use of crisis support model and micro-skills.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A383C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Specifies scope of practice and aligns with workplace expectations. </w:t>
            </w:r>
          </w:p>
        </w:tc>
      </w:tr>
      <w:tr w:rsidR="000D4F73" w:rsidRPr="002501AF" w14:paraId="6EA758C3" w14:textId="77777777" w:rsidTr="2C5D59AD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AE9DDD8" w14:textId="77777777" w:rsidR="000D4F73" w:rsidRPr="002501AF" w:rsidRDefault="000D4F7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067FC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Knowledge Evidence </w:t>
            </w:r>
          </w:p>
          <w:p w14:paraId="59D1F115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Restructured into 7 standard categories. </w:t>
            </w:r>
          </w:p>
          <w:p w14:paraId="661A97DB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Expanded list of crisis theory, models, and micro-skills. </w:t>
            </w:r>
          </w:p>
          <w:p w14:paraId="2540959C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lastRenderedPageBreak/>
              <w:t>Added indicators of strong emotions and responses.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84E79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lastRenderedPageBreak/>
              <w:t>Improves clarity and aligns with sector expectations. </w:t>
            </w:r>
          </w:p>
        </w:tc>
      </w:tr>
      <w:tr w:rsidR="000D4F73" w:rsidRPr="002501AF" w14:paraId="38C66AE7" w14:textId="77777777" w:rsidTr="2C5D59AD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50524C2" w14:textId="77777777" w:rsidR="000D4F73" w:rsidRPr="002501AF" w:rsidRDefault="000D4F7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FD9F4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Assessment Conditions </w:t>
            </w:r>
          </w:p>
          <w:p w14:paraId="6539374F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Specified real workplace or equivalent environment. </w:t>
            </w:r>
            <w:r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br/>
            </w:r>
            <w:r w:rsidRPr="002501AF">
              <w:rPr>
                <w:rFonts w:ascii="Aptos" w:eastAsia="Times New Roman" w:hAnsi="Aptos" w:cs="Segoe UI"/>
                <w:b/>
                <w:bCs/>
                <w:i/>
                <w:iCs/>
                <w:kern w:val="0"/>
                <w:lang w:eastAsia="en-GB"/>
                <w14:ligatures w14:val="none"/>
              </w:rPr>
              <w:t>To be determined after survey</w:t>
            </w: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  <w:p w14:paraId="5F0BD173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Must involve 50 different people with varied issues.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F1D5D" w14:textId="77777777" w:rsidR="000D4F73" w:rsidRPr="002501AF" w:rsidRDefault="000D4F7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Clarifies assessment scope and aligns with realistic workplace conditions. </w:t>
            </w:r>
            <w:r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br/>
            </w:r>
            <w:r w:rsidRPr="002501AF">
              <w:rPr>
                <w:rFonts w:ascii="Aptos" w:eastAsia="Times New Roman" w:hAnsi="Aptos" w:cs="Segoe UI"/>
                <w:b/>
                <w:bCs/>
                <w:i/>
                <w:iCs/>
                <w:kern w:val="0"/>
                <w:lang w:eastAsia="en-GB"/>
                <w14:ligatures w14:val="none"/>
              </w:rPr>
              <w:t>To be determined after survey</w:t>
            </w: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6F993FA" w14:textId="77777777" w:rsidR="000D4F73" w:rsidRDefault="000D4F73"/>
    <w:tbl>
      <w:tblPr>
        <w:tblW w:w="139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895"/>
        <w:gridCol w:w="5160"/>
      </w:tblGrid>
      <w:tr w:rsidR="00D33003" w:rsidRPr="002501AF" w14:paraId="765D8327" w14:textId="77777777" w:rsidTr="00D33003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E21D39" w14:textId="6527756D" w:rsidR="00D33003" w:rsidRPr="00D33003" w:rsidRDefault="00D33003" w:rsidP="00D3300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D33003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Unit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87D292" w14:textId="35D0D35B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D33003">
              <w:rPr>
                <w:rFonts w:eastAsia="Times New Roman" w:cs="Segoe UI"/>
                <w:kern w:val="0"/>
                <w:lang w:eastAsia="en-GB"/>
                <w14:ligatures w14:val="none"/>
              </w:rPr>
              <w:t>Summary of Changes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A61416" w14:textId="27490E18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Rationale</w:t>
            </w:r>
          </w:p>
        </w:tc>
      </w:tr>
      <w:tr w:rsidR="00D33003" w:rsidRPr="002501AF" w14:paraId="216283BF" w14:textId="77777777" w:rsidTr="00D33003">
        <w:trPr>
          <w:trHeight w:val="300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BA66D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i/>
                <w:iCs/>
                <w:kern w:val="0"/>
                <w:lang w:eastAsia="en-GB"/>
                <w14:ligatures w14:val="none"/>
              </w:rPr>
              <w:t>CHCMHS002 Establish self-directed recovery relationships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C5BCB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Title </w:t>
            </w:r>
          </w:p>
          <w:p w14:paraId="6FAA5D6D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No change.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F00E7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Title remains current. </w:t>
            </w:r>
          </w:p>
        </w:tc>
      </w:tr>
      <w:tr w:rsidR="00D33003" w:rsidRPr="002501AF" w14:paraId="03DDF402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50A88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1DC92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Application </w:t>
            </w:r>
          </w:p>
          <w:p w14:paraId="3587ACB9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Updated terminology from 'people with challenges' to 'people seeking support'.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A0D53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Removes deficit framing, consistent with sector preferences. </w:t>
            </w:r>
          </w:p>
        </w:tc>
      </w:tr>
      <w:tr w:rsidR="00D33003" w:rsidRPr="002501AF" w14:paraId="611D66C1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6B5CF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9B22C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Performance Criteria </w:t>
            </w:r>
          </w:p>
          <w:p w14:paraId="27951216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Minor edits for clarity; PC 2.5 simplified to 'use the person’s preferred language'.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39024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Simplifies for clarity and ensures person-centred communication. </w:t>
            </w:r>
          </w:p>
        </w:tc>
      </w:tr>
      <w:tr w:rsidR="00D33003" w:rsidRPr="002501AF" w14:paraId="334BC2B6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BE45D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48CFE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Performance Evidence </w:t>
            </w:r>
          </w:p>
          <w:p w14:paraId="3B51B182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Updated to 'people seeking support'. Removed previous 80-hour placement requirement.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39BC5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Increases accessibility and flexibility; reflects stakeholder consensus against mandatory placement at Cert IV level. </w:t>
            </w:r>
          </w:p>
        </w:tc>
      </w:tr>
      <w:tr w:rsidR="00D33003" w:rsidRPr="002501AF" w14:paraId="05719EEF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99A67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55CE6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Knowledge Evidence </w:t>
            </w:r>
          </w:p>
          <w:p w14:paraId="1469CA96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Removed jurisdictional qualifiers. Added </w:t>
            </w:r>
            <w:r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Social and emotional wellbeing (</w:t>
            </w: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SEWB</w:t>
            </w:r>
            <w:r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)</w:t>
            </w: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 and lived </w:t>
            </w:r>
            <w:r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and living </w:t>
            </w: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experience. Streamlined lists of legal/ethical, values, and communication techniques.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D869A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Improves clarity, consistency, and alignment with recovery-oriented practice. </w:t>
            </w:r>
          </w:p>
        </w:tc>
      </w:tr>
      <w:tr w:rsidR="00D33003" w:rsidRPr="002501AF" w14:paraId="109C2E0D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AFA42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FA219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Assessment Conditions </w:t>
            </w:r>
          </w:p>
          <w:p w14:paraId="104A771F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b/>
                <w:bCs/>
                <w:i/>
                <w:iCs/>
                <w:kern w:val="0"/>
                <w:lang w:eastAsia="en-GB"/>
                <w14:ligatures w14:val="none"/>
              </w:rPr>
              <w:t>To be determined after survey</w:t>
            </w: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8922B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Responds to consultation feedback on accessibility and placement burden. </w:t>
            </w:r>
            <w:r w:rsidRPr="002501AF">
              <w:rPr>
                <w:rFonts w:ascii="Aptos" w:eastAsia="Times New Roman" w:hAnsi="Aptos" w:cs="Segoe UI"/>
                <w:b/>
                <w:bCs/>
                <w:i/>
                <w:iCs/>
                <w:kern w:val="0"/>
                <w:lang w:eastAsia="en-GB"/>
                <w14:ligatures w14:val="none"/>
              </w:rPr>
              <w:t>To be determined after survey</w:t>
            </w: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D33003" w:rsidRPr="002501AF" w14:paraId="56F04288" w14:textId="77777777" w:rsidTr="00D33003">
        <w:trPr>
          <w:trHeight w:val="300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F6590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i/>
                <w:iCs/>
                <w:kern w:val="0"/>
                <w:lang w:eastAsia="en-GB"/>
                <w14:ligatures w14:val="none"/>
              </w:rPr>
              <w:t>CHCMHS003 Provide recovery-oriented mental health services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83209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Title </w:t>
            </w:r>
          </w:p>
          <w:p w14:paraId="7D744C3F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No change.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E09F0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Title remains current. </w:t>
            </w:r>
          </w:p>
        </w:tc>
      </w:tr>
      <w:tr w:rsidR="00D33003" w:rsidRPr="002501AF" w14:paraId="6D779347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54F78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6964B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Application </w:t>
            </w:r>
          </w:p>
          <w:p w14:paraId="2B30A413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Updated terminology to 'people seeking support'.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24CE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Removes deficit framing, consistent with sector-wide updates. </w:t>
            </w:r>
          </w:p>
        </w:tc>
      </w:tr>
      <w:tr w:rsidR="00D33003" w:rsidRPr="002501AF" w14:paraId="182D4AD6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9FD96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22175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Performance Criteria </w:t>
            </w:r>
          </w:p>
          <w:p w14:paraId="01AA67AA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No substantive changes; streamlined wording for clarity.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7964A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Refinement only, retains original intent. </w:t>
            </w:r>
          </w:p>
        </w:tc>
      </w:tr>
      <w:tr w:rsidR="00D33003" w:rsidRPr="002501AF" w14:paraId="6C1EA345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CB5D3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82E4F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Performance Evidence </w:t>
            </w:r>
          </w:p>
          <w:p w14:paraId="461563C4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Updated to 'people seeking support'. Placement requirement under review.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13297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Aligns with new terminology and placement policy shift. </w:t>
            </w:r>
          </w:p>
        </w:tc>
      </w:tr>
      <w:tr w:rsidR="00D33003" w:rsidRPr="002501AF" w14:paraId="2BA4E8AB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A74CA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F6ACA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Knowledge Evidence </w:t>
            </w:r>
          </w:p>
          <w:p w14:paraId="3B806F2C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Removed jurisdictional qualifiers. Added SEWB, lived experience, peer work. Restructured lists.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5AFC5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Streamlines KE and reflects evolving sector priorities. </w:t>
            </w:r>
          </w:p>
        </w:tc>
      </w:tr>
      <w:tr w:rsidR="00D33003" w:rsidRPr="002501AF" w14:paraId="3C1D2F57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EA243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3E2BE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Assessment Conditions </w:t>
            </w:r>
          </w:p>
          <w:p w14:paraId="0CBE7D5A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b/>
                <w:bCs/>
                <w:i/>
                <w:iCs/>
                <w:kern w:val="0"/>
                <w:lang w:eastAsia="en-GB"/>
                <w14:ligatures w14:val="none"/>
              </w:rPr>
              <w:t>To be determined after survey</w:t>
            </w: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B8F82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b/>
                <w:bCs/>
                <w:i/>
                <w:iCs/>
                <w:kern w:val="0"/>
                <w:lang w:eastAsia="en-GB"/>
                <w14:ligatures w14:val="none"/>
              </w:rPr>
              <w:t>To be determined after survey</w:t>
            </w: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D33003" w:rsidRPr="002501AF" w14:paraId="72A417DD" w14:textId="77777777" w:rsidTr="00D33003">
        <w:trPr>
          <w:trHeight w:val="300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DF087" w14:textId="77777777" w:rsidR="00D33003" w:rsidRPr="00D33003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D33003">
              <w:rPr>
                <w:rFonts w:ascii="Aptos" w:eastAsia="Times New Roman" w:hAnsi="Aptos" w:cs="Segoe UI"/>
                <w:i/>
                <w:iCs/>
                <w:kern w:val="0"/>
                <w:lang w:eastAsia="en-GB"/>
                <w14:ligatures w14:val="none"/>
              </w:rPr>
              <w:t>CHCMHS004 Work collaboratively with the care network and other services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1464F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Title </w:t>
            </w:r>
          </w:p>
          <w:p w14:paraId="58230151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No change.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6583E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Title remains current. </w:t>
            </w:r>
          </w:p>
        </w:tc>
      </w:tr>
      <w:tr w:rsidR="00D33003" w:rsidRPr="002501AF" w14:paraId="705CD4B7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47538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1A975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Application </w:t>
            </w:r>
          </w:p>
          <w:p w14:paraId="404EA540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Updated terminology from 'people with challenges' to 'people seeking support'.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6677C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Ensures inclusive, strengths-based framing. </w:t>
            </w:r>
          </w:p>
        </w:tc>
      </w:tr>
      <w:tr w:rsidR="00D33003" w:rsidRPr="002501AF" w14:paraId="4E5AA7D1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95410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AACB9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Performance Criteria </w:t>
            </w:r>
          </w:p>
          <w:p w14:paraId="68C116E9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No substantive change; minor edits for clarity.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8E374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Refines readability without altering intent. </w:t>
            </w:r>
          </w:p>
        </w:tc>
      </w:tr>
      <w:tr w:rsidR="00D33003" w:rsidRPr="002501AF" w14:paraId="40D90A51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CC21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7C13E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Performance Evidence </w:t>
            </w:r>
          </w:p>
          <w:p w14:paraId="173D244B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Updated terminology, placement requirement under review.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610A3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Ensures alignment with language and placement flexibility. </w:t>
            </w:r>
          </w:p>
        </w:tc>
      </w:tr>
      <w:tr w:rsidR="00D33003" w:rsidRPr="002501AF" w14:paraId="78E026DE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D9BBE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CAB74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Knowledge Evidence </w:t>
            </w:r>
          </w:p>
          <w:p w14:paraId="2C4A5C68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Removed jurisdictional qualifiers. Added SEWB, lived experience. Streamlined lists.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7BE66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Improves clarity and reflects sector priorities. </w:t>
            </w:r>
          </w:p>
        </w:tc>
      </w:tr>
      <w:tr w:rsidR="00D33003" w:rsidRPr="002501AF" w14:paraId="34133EBD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00E5B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38EB4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Assessment Conditions </w:t>
            </w:r>
          </w:p>
          <w:p w14:paraId="6A365A77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b/>
                <w:bCs/>
                <w:i/>
                <w:iCs/>
                <w:kern w:val="0"/>
                <w:lang w:eastAsia="en-GB"/>
                <w14:ligatures w14:val="none"/>
              </w:rPr>
              <w:t>To be determined after survey</w:t>
            </w: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98795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 xml:space="preserve">Responds to sector consultation. </w:t>
            </w:r>
            <w:r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br/>
            </w:r>
            <w:r w:rsidRPr="002501AF">
              <w:rPr>
                <w:rFonts w:ascii="Aptos" w:eastAsia="Times New Roman" w:hAnsi="Aptos" w:cs="Segoe UI"/>
                <w:b/>
                <w:bCs/>
                <w:i/>
                <w:iCs/>
                <w:kern w:val="0"/>
                <w:lang w:eastAsia="en-GB"/>
                <w14:ligatures w14:val="none"/>
              </w:rPr>
              <w:t>To be determined after survey</w:t>
            </w: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2A94C2A" w14:textId="77777777" w:rsidR="000D4F73" w:rsidRDefault="000D4F73"/>
    <w:tbl>
      <w:tblPr>
        <w:tblW w:w="139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895"/>
        <w:gridCol w:w="5160"/>
      </w:tblGrid>
      <w:tr w:rsidR="00D33003" w:rsidRPr="002501AF" w14:paraId="625560FB" w14:textId="77777777" w:rsidTr="00D33003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CB2FAF" w14:textId="5F56FD7A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i/>
                <w:iCs/>
                <w:kern w:val="0"/>
                <w:lang w:eastAsia="en-GB"/>
                <w14:ligatures w14:val="none"/>
              </w:rPr>
            </w:pPr>
            <w:r w:rsidRPr="00D33003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Unit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F0F736" w14:textId="6052663A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 w:rsidRPr="00D33003">
              <w:rPr>
                <w:rFonts w:eastAsia="Times New Roman" w:cs="Segoe UI"/>
                <w:kern w:val="0"/>
                <w:lang w:eastAsia="en-GB"/>
                <w14:ligatures w14:val="none"/>
              </w:rPr>
              <w:t>Summary of Chang</w:t>
            </w:r>
            <w:r w:rsidRPr="00D33003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4893A8" w14:textId="6CAC083E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Rationale</w:t>
            </w:r>
          </w:p>
        </w:tc>
      </w:tr>
      <w:tr w:rsidR="00D33003" w:rsidRPr="002501AF" w14:paraId="60157952" w14:textId="77777777" w:rsidTr="00D33003">
        <w:trPr>
          <w:trHeight w:val="300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A517F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i/>
                <w:iCs/>
                <w:kern w:val="0"/>
                <w:lang w:eastAsia="en-GB"/>
                <w14:ligatures w14:val="none"/>
              </w:rPr>
              <w:lastRenderedPageBreak/>
              <w:t>CHCMHS010 Implement recovery-oriented approaches to complexity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55007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Title </w:t>
            </w:r>
          </w:p>
          <w:p w14:paraId="0DBBDCAF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No change.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DEBA1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Title remains current. </w:t>
            </w:r>
          </w:p>
        </w:tc>
      </w:tr>
      <w:tr w:rsidR="00D33003" w:rsidRPr="002501AF" w14:paraId="4C62F0D2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C25F7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95324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Application </w:t>
            </w:r>
          </w:p>
          <w:p w14:paraId="74E760D2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Minor rewording; clarified complexity as contextual/systemic, not individual. Added recovery-oriented, trauma-responsive framing.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A42D6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Strengthens clarity, reduces deficit framing, aligns with contemporary practice. </w:t>
            </w:r>
          </w:p>
        </w:tc>
      </w:tr>
      <w:tr w:rsidR="00D33003" w:rsidRPr="002501AF" w14:paraId="0855F749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D837B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9BB56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Performance Criteria </w:t>
            </w:r>
          </w:p>
          <w:p w14:paraId="2A4487D1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Minor edits for clarity. PCs expanded to include collaboration, consent, negotiation, flexible responses.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B31E6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Improves clarity and aligns with sector practice on complexity. </w:t>
            </w:r>
          </w:p>
        </w:tc>
      </w:tr>
      <w:tr w:rsidR="00D33003" w:rsidRPr="002501AF" w14:paraId="0089D75A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C5DDF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A1040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Performance Evidence </w:t>
            </w:r>
          </w:p>
          <w:p w14:paraId="573E31BA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Candidate must complete 160 hours of work. Must work with at least 3 people with complex needs across 4+ areas (e.g., AOD, gambling, violence, justice, disability).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69B8B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Clarifies scope, raises bar for evidence, and reflects practice realities. </w:t>
            </w:r>
          </w:p>
        </w:tc>
      </w:tr>
      <w:tr w:rsidR="00D33003" w:rsidRPr="002501AF" w14:paraId="3F296D67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73F7B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B3CD4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Knowledge Evidence </w:t>
            </w:r>
          </w:p>
          <w:p w14:paraId="748992F0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Expanded substantially: added SEWB, stigma, trauma, complexity factors, therapeutic approaches (MI, CBT, ACT, DBT), advocacy. Streamlined legal/ethical into 7 categories.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7000A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Broadens KE to reflect complexity in MH practice and strengthens evidence-based knowledge. </w:t>
            </w:r>
          </w:p>
        </w:tc>
      </w:tr>
      <w:tr w:rsidR="00D33003" w:rsidRPr="002501AF" w14:paraId="77D82B22" w14:textId="77777777" w:rsidTr="00D3300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6E63B" w14:textId="77777777" w:rsidR="00D33003" w:rsidRPr="002501AF" w:rsidRDefault="00D33003" w:rsidP="00D3300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B28CC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Assessment Conditions </w:t>
            </w:r>
          </w:p>
          <w:p w14:paraId="37E8D8E6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b/>
                <w:bCs/>
                <w:i/>
                <w:iCs/>
                <w:kern w:val="0"/>
                <w:lang w:eastAsia="en-GB"/>
                <w14:ligatures w14:val="none"/>
              </w:rPr>
              <w:t>To be determined after survey</w:t>
            </w: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5D1A2" w14:textId="77777777" w:rsidR="00D33003" w:rsidRPr="002501AF" w:rsidRDefault="00D33003" w:rsidP="00D3300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501AF">
              <w:rPr>
                <w:rFonts w:ascii="Aptos" w:eastAsia="Times New Roman" w:hAnsi="Aptos" w:cs="Segoe UI"/>
                <w:b/>
                <w:bCs/>
                <w:i/>
                <w:iCs/>
                <w:kern w:val="0"/>
                <w:lang w:eastAsia="en-GB"/>
                <w14:ligatures w14:val="none"/>
              </w:rPr>
              <w:t>To be determined after survey</w:t>
            </w:r>
            <w:r w:rsidRPr="002501AF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02E4E9A" w14:textId="77777777" w:rsidR="000D4F73" w:rsidRDefault="000D4F73"/>
    <w:sectPr w:rsidR="000D4F73" w:rsidSect="003041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6F59" w14:textId="77777777" w:rsidR="00A97014" w:rsidRDefault="00A97014" w:rsidP="000D4F73">
      <w:pPr>
        <w:spacing w:after="0" w:line="240" w:lineRule="auto"/>
      </w:pPr>
      <w:r>
        <w:separator/>
      </w:r>
    </w:p>
  </w:endnote>
  <w:endnote w:type="continuationSeparator" w:id="0">
    <w:p w14:paraId="4D61CED3" w14:textId="77777777" w:rsidR="00A97014" w:rsidRDefault="00A97014" w:rsidP="000D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75CB" w14:textId="77777777" w:rsidR="00A97014" w:rsidRDefault="00A97014" w:rsidP="000D4F73">
      <w:pPr>
        <w:spacing w:after="0" w:line="240" w:lineRule="auto"/>
      </w:pPr>
      <w:r>
        <w:separator/>
      </w:r>
    </w:p>
  </w:footnote>
  <w:footnote w:type="continuationSeparator" w:id="0">
    <w:p w14:paraId="7AE11606" w14:textId="77777777" w:rsidR="00A97014" w:rsidRDefault="00A97014" w:rsidP="000D4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B3"/>
    <w:rsid w:val="00054BAA"/>
    <w:rsid w:val="00065A5F"/>
    <w:rsid w:val="00075D03"/>
    <w:rsid w:val="00091A0D"/>
    <w:rsid w:val="000D4F73"/>
    <w:rsid w:val="000F7B50"/>
    <w:rsid w:val="003041B3"/>
    <w:rsid w:val="003F2B1A"/>
    <w:rsid w:val="004850F4"/>
    <w:rsid w:val="005271B0"/>
    <w:rsid w:val="005F72D6"/>
    <w:rsid w:val="0060385B"/>
    <w:rsid w:val="006E74C1"/>
    <w:rsid w:val="007A634F"/>
    <w:rsid w:val="009C591D"/>
    <w:rsid w:val="00A97014"/>
    <w:rsid w:val="00AE2596"/>
    <w:rsid w:val="00B50CA7"/>
    <w:rsid w:val="00BF73CE"/>
    <w:rsid w:val="00D33003"/>
    <w:rsid w:val="00D622B1"/>
    <w:rsid w:val="00E871CE"/>
    <w:rsid w:val="00F0677A"/>
    <w:rsid w:val="07CA753D"/>
    <w:rsid w:val="2C5D59AD"/>
    <w:rsid w:val="4297575B"/>
    <w:rsid w:val="54430837"/>
    <w:rsid w:val="58C72309"/>
    <w:rsid w:val="723185CB"/>
    <w:rsid w:val="7B3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DECAA"/>
  <w15:chartTrackingRefBased/>
  <w15:docId w15:val="{9A6D5A27-3FAD-404D-9931-9E0C6F39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1B3"/>
  </w:style>
  <w:style w:type="paragraph" w:styleId="Heading1">
    <w:name w:val="heading 1"/>
    <w:basedOn w:val="Normal"/>
    <w:next w:val="Normal"/>
    <w:link w:val="Heading1Char"/>
    <w:uiPriority w:val="9"/>
    <w:qFormat/>
    <w:rsid w:val="00304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1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4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73"/>
  </w:style>
  <w:style w:type="paragraph" w:styleId="Footer">
    <w:name w:val="footer"/>
    <w:basedOn w:val="Normal"/>
    <w:link w:val="FooterChar"/>
    <w:uiPriority w:val="99"/>
    <w:unhideWhenUsed/>
    <w:rsid w:val="000D4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73"/>
  </w:style>
  <w:style w:type="character" w:customStyle="1" w:styleId="normaltextrun">
    <w:name w:val="normaltextrun"/>
    <w:basedOn w:val="DefaultParagraphFont"/>
    <w:rsid w:val="00091A0D"/>
  </w:style>
  <w:style w:type="character" w:customStyle="1" w:styleId="eop">
    <w:name w:val="eop"/>
    <w:basedOn w:val="DefaultParagraphFont"/>
    <w:rsid w:val="00091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DD1AAEBDF934F97D8A4E16DB17F5C" ma:contentTypeVersion="11" ma:contentTypeDescription="Create a new document." ma:contentTypeScope="" ma:versionID="b005bd9a7bf29a4b36bc28e74876303e">
  <xsd:schema xmlns:xsd="http://www.w3.org/2001/XMLSchema" xmlns:xs="http://www.w3.org/2001/XMLSchema" xmlns:p="http://schemas.microsoft.com/office/2006/metadata/properties" xmlns:ns1="http://schemas.microsoft.com/sharepoint/v3" xmlns:ns2="b8fa6914-58d5-4ed3-aac3-df2ebd038f3c" targetNamespace="http://schemas.microsoft.com/office/2006/metadata/properties" ma:root="true" ma:fieldsID="74418179279ea242d4fd1572aca4ada4" ns1:_="" ns2:_="">
    <xsd:import namespace="http://schemas.microsoft.com/sharepoint/v3"/>
    <xsd:import namespace="b8fa6914-58d5-4ed3-aac3-df2ebd038f3c"/>
    <xsd:element name="properties">
      <xsd:complexType>
        <xsd:sequence>
          <xsd:element name="documentManagement">
            <xsd:complexType>
              <xsd:all>
                <xsd:element ref="ns2:ProjectCode"/>
                <xsd:element ref="ns2:DocumentType" minOccurs="0"/>
                <xsd:element ref="ns2:Status" minOccurs="0"/>
                <xsd:element ref="ns2:Stakeholder" minOccurs="0"/>
                <xsd:element ref="ns2:Notes" minOccurs="0"/>
                <xsd:element ref="ns1:Comments" minOccurs="0"/>
                <xsd:element ref="ns1:DisplayTemplateJSIconUrl" minOccurs="0"/>
                <xsd:element ref="ns1:DisplayTemplateJSTemplateType" minOccurs="0"/>
                <xsd:element ref="ns1:DisplayTemplateJSTargetScope" minOccurs="0"/>
                <xsd:element ref="ns1:DisplayTemplateJSTargetListTemplate" minOccurs="0"/>
                <xsd:element ref="ns1:DisplayTemplateJSTargetContentType" minOccurs="0"/>
                <xsd:element ref="ns1:DisplayTemplateJSConfigurationUrl" minOccurs="0"/>
                <xsd:element ref="ns2:Document_x0020_type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  <xsd:element name="DisplayTemplateJSIconUrl" ma:index="14" nillable="true" ma:displayName="Icon" ma:description="Icon to be displayed for this override." ma:format="Image" ma:internalName="DisplayTemplateJSIc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layTemplateJSTemplateType" ma:index="15" nillable="true" ma:displayName="Standalone" ma:default="Override" ma:description="Option to include this override during view selection." ma:internalName="DisplayTemplateJSTemplateType">
      <xsd:simpleType>
        <xsd:restriction base="dms:Choice">
          <xsd:enumeration value="Override"/>
          <xsd:enumeration value="Standalone"/>
        </xsd:restriction>
      </xsd:simpleType>
    </xsd:element>
    <xsd:element name="DisplayTemplateJSTargetScope" ma:index="16" nillable="true" ma:displayName="Target Scope" ma:description="URL of the website this override applies to." ma:internalName="DisplayTemplateJSTargetScope">
      <xsd:simpleType>
        <xsd:restriction base="dms:Text"/>
      </xsd:simpleType>
    </xsd:element>
    <xsd:element name="DisplayTemplateJSTargetListTemplate" ma:index="17" nillable="true" ma:displayName="Target List Template ID" ma:description="ID of the list template type this override applies to." ma:internalName="DisplayTemplateJSTargetListTemplate">
      <xsd:simpleType>
        <xsd:restriction base="dms:Text"/>
      </xsd:simpleType>
    </xsd:element>
    <xsd:element name="DisplayTemplateJSTargetContentType" ma:index="18" nillable="true" ma:displayName="Target Content Type ID" ma:description="ID of the content type this override applies to." ma:hidden="true" ma:internalName="DisplayTemplateJSTargetContentType">
      <xsd:simpleType>
        <xsd:restriction base="dms:Text"/>
      </xsd:simpleType>
    </xsd:element>
    <xsd:element name="DisplayTemplateJSConfigurationUrl" ma:index="19" nillable="true" ma:displayName="Configuration Url" ma:description="URL of custom page for configuring standalone view options." ma:format="Hyperlink" ma:hidden="true" ma:internalName="DisplayTemplateJSConfigurati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a6914-58d5-4ed3-aac3-df2ebd038f3c" elementFormDefault="qualified">
    <xsd:import namespace="http://schemas.microsoft.com/office/2006/documentManagement/types"/>
    <xsd:import namespace="http://schemas.microsoft.com/office/infopath/2007/PartnerControls"/>
    <xsd:element name="ProjectCode" ma:index="8" ma:displayName="Project Code" ma:default="25-005" ma:format="Dropdown" ma:internalName="ProjectCode">
      <xsd:simpleType>
        <xsd:restriction base="dms:Text">
          <xsd:maxLength value="255"/>
        </xsd:restriction>
      </xsd:simpleType>
    </xsd:element>
    <xsd:element name="DocumentType" ma:index="9" nillable="true" ma:displayName="Document Type" ma:format="Dropdown" ma:internalName="DocumentType">
      <xsd:simpleType>
        <xsd:restriction base="dms:Choice">
          <xsd:enumeration value="Project Plan"/>
          <xsd:enumeration value="Project Initiation"/>
          <xsd:enumeration value="Consultation Strategy"/>
          <xsd:enumeration value="Agenda/Minutes"/>
          <xsd:enumeration value="Workshop/Event registration"/>
          <xsd:enumeration value="Consultation Log"/>
          <xsd:enumeration value="Terms of Reference"/>
          <xsd:enumeration value="Consultation documents"/>
          <xsd:enumeration value="Communications Plan"/>
          <xsd:enumeration value="General Communications"/>
          <xsd:enumeration value="DEWR-Specific Communications"/>
          <xsd:enumeration value="Email/Correspondence"/>
          <xsd:enumeration value="Recording"/>
          <xsd:enumeration value="Invoice/Receipt"/>
          <xsd:enumeration value="Contract"/>
          <xsd:enumeration value="Itinerary/Travel Documents"/>
          <xsd:enumeration value="Reference material"/>
          <xsd:enumeration value="Analysis/Statistics"/>
          <xsd:enumeration value="Report"/>
          <xsd:enumeration value="Presentation"/>
          <xsd:enumeration value="Image/Infographic"/>
          <xsd:enumeration value="AB Submission"/>
          <xsd:enumeration value="ARCHIVE"/>
          <xsd:enumeration value="TRANSCRIPT"/>
          <xsd:enumeration value="Lists of Stakeholders"/>
        </xsd:restriction>
      </xsd:simpleType>
    </xsd:element>
    <xsd:element name="Status" ma:index="10" nillable="true" ma:displayName="Status" ma:description="Draft: documents in progress&#10;In Review: documents under internal review but not yet finalised.&#10;Final: completed and awaiting submission or use.&#10;Submitted: documents formally sent to the relevant authority (e.g., DEWR).&#10;Approved: received official sign-off from the appropriate authority.&#10;Archived: no longer active" ma:format="Dropdown" ma:internalName="Status">
      <xsd:simpleType>
        <xsd:restriction base="dms:Choice">
          <xsd:enumeration value="Draft"/>
          <xsd:enumeration value="In review"/>
          <xsd:enumeration value="Final"/>
          <xsd:enumeration value="Submitted"/>
          <xsd:enumeration value="Approved"/>
          <xsd:enumeration value="Published"/>
          <xsd:enumeration value="Archived"/>
        </xsd:restriction>
      </xsd:simpleType>
    </xsd:element>
    <xsd:element name="Stakeholder" ma:index="11" nillable="true" ma:displayName="Stakeholder" ma:description="Use if the document relates to a specific stakeholder" ma:format="Dropdown" ma:internalName="Stakeholder">
      <xsd:simpleType>
        <xsd:restriction base="dms:Text">
          <xsd:maxLength value="255"/>
        </xsd:restriction>
      </xsd:simpleType>
    </xsd:element>
    <xsd:element name="Notes" ma:index="12" nillable="true" ma:displayName="Notes" ma:description="Use this field to provide information about changes/workflows" ma:format="Dropdown" ma:internalName="Notes">
      <xsd:simpleType>
        <xsd:restriction base="dms:Note">
          <xsd:maxLength value="255"/>
        </xsd:restriction>
      </xsd:simpleType>
    </xsd:element>
    <xsd:element name="Document_x0020_type" ma:index="20" ma:displayName="Document type" ma:default="Project plan" ma:format="RadioButtons" ma:internalName="Document_x0020_type" ma:readOnly="false">
      <xsd:simpleType>
        <xsd:restriction base="dms:Choice">
          <xsd:enumeration value="Project plan"/>
          <xsd:enumeration value="Project initiation"/>
          <xsd:enumeration value="Agenda/Minutes"/>
          <xsd:enumeration value="Workshop/Event registration"/>
          <xsd:enumeration value="Consultation log"/>
          <xsd:enumeration value="Terms of Reference"/>
          <xsd:enumeration value="Communications plan"/>
          <xsd:enumeration value="General Communications"/>
          <xsd:enumeration value="Email/Correspondence"/>
          <xsd:enumeration value="Invoice/Receipt"/>
          <xsd:enumeration value="Contract"/>
          <xsd:enumeration value="Itinerary/Travel Documents"/>
          <xsd:enumeration value="Reference Material"/>
          <xsd:enumeration value="Analysis/Statistics"/>
          <xsd:enumeration value="Report"/>
          <xsd:enumeration value="Presentation"/>
          <xsd:enumeration value="Image/Infographic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Tags" ma:index="29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ultation strategy"/>
                    <xsd:enumeration value="Desktop research"/>
                    <xsd:enumeration value="Functional Analysis"/>
                    <xsd:enumeration value="Meeting Agendas and Minutes"/>
                    <xsd:enumeration value="Project references"/>
                    <xsd:enumeration value="Stakeholders"/>
                    <xsd:enumeration value="Travel documents"/>
                    <xsd:enumeration value="Feedback"/>
                    <xsd:enumeration value="Project team meeting"/>
                    <xsd:enumeration value="Technical Committee Meetings"/>
                    <xsd:enumeration value="Pre-consultation Feedback"/>
                    <xsd:enumeration value="Workshop"/>
                    <xsd:enumeration value="Consultation"/>
                    <xsd:enumeration value="Automated Spreadsheet"/>
                    <xsd:enumeration value="ARCHIVED"/>
                    <xsd:enumeration value="SURVEY"/>
                    <xsd:enumeration value="MH PEER WORK"/>
                    <xsd:enumeration value="Work Placement"/>
                    <xsd:enumeration value="Project Report"/>
                    <xsd:enumeration value="Foundation Skills"/>
                    <xsd:enumeration value="Templates and wording"/>
                    <xsd:enumeration value="Choice 22"/>
                    <xsd:enumeration value="Choice 23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TemplateJSTemplateType xmlns="http://schemas.microsoft.com/sharepoint/v3">Override</DisplayTemplateJSTemplateType>
    <Stakeholder xmlns="b8fa6914-58d5-4ed3-aac3-df2ebd038f3c" xsi:nil="true"/>
    <DisplayTemplateJSTargetListTemplate xmlns="http://schemas.microsoft.com/sharepoint/v3" xsi:nil="true"/>
    <Document_x0020_type xmlns="b8fa6914-58d5-4ed3-aac3-df2ebd038f3c">Project plan</Document_x0020_type>
    <DisplayTemplateJSTargetContentType xmlns="http://schemas.microsoft.com/sharepoint/v3" xsi:nil="true"/>
    <Notes xmlns="b8fa6914-58d5-4ed3-aac3-df2ebd038f3c" xsi:nil="true"/>
    <DisplayTemplateJSConfigurationUrl xmlns="http://schemas.microsoft.com/sharepoint/v3">
      <Url xsi:nil="true"/>
      <Description xsi:nil="true"/>
    </DisplayTemplateJSConfigurationUrl>
    <ProjectCode xmlns="b8fa6914-58d5-4ed3-aac3-df2ebd038f3c">25-005</ProjectCode>
    <Status xmlns="b8fa6914-58d5-4ed3-aac3-df2ebd038f3c" xsi:nil="true"/>
    <DisplayTemplateJSIconUrl xmlns="http://schemas.microsoft.com/sharepoint/v3">
      <Url xsi:nil="true"/>
      <Description xsi:nil="true"/>
    </DisplayTemplateJSIconUrl>
    <DocumentType xmlns="b8fa6914-58d5-4ed3-aac3-df2ebd038f3c" xsi:nil="true"/>
    <DisplayTemplateJSTargetScope xmlns="http://schemas.microsoft.com/sharepoint/v3" xsi:nil="true"/>
    <Comments xmlns="http://schemas.microsoft.com/sharepoint/v3" xsi:nil="true"/>
    <Tags xmlns="b8fa6914-58d5-4ed3-aac3-df2ebd038f3c" xsi:nil="true"/>
  </documentManagement>
</p:properties>
</file>

<file path=customXml/itemProps1.xml><?xml version="1.0" encoding="utf-8"?>
<ds:datastoreItem xmlns:ds="http://schemas.openxmlformats.org/officeDocument/2006/customXml" ds:itemID="{3742A44F-3526-4DD0-BA58-4021D9511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fa6914-58d5-4ed3-aac3-df2ebd038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79E35-943C-4AFF-8355-3A5EE221A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46A1B-8574-47E4-9E92-7659D8473A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fa6914-58d5-4ed3-aac3-df2ebd038f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Mancini</dc:creator>
  <cp:keywords/>
  <dc:description/>
  <cp:lastModifiedBy>Abbey Robertson</cp:lastModifiedBy>
  <cp:revision>2</cp:revision>
  <dcterms:created xsi:type="dcterms:W3CDTF">2025-10-06T01:12:00Z</dcterms:created>
  <dcterms:modified xsi:type="dcterms:W3CDTF">2025-10-06T01:12:00Z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0x0101005B0DD1AAEBDF934F97D8A4E16DB17F5C</vt:lpwstr>
  </property>
</Properties>
</file>